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4B" w:rsidRDefault="00993CE7"/>
    <w:p w:rsidR="00993CE7" w:rsidRDefault="00993CE7"/>
    <w:tbl>
      <w:tblPr>
        <w:tblW w:w="5504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4303"/>
        <w:gridCol w:w="2546"/>
        <w:gridCol w:w="1943"/>
        <w:gridCol w:w="1135"/>
      </w:tblGrid>
      <w:tr w:rsidR="00993CE7" w:rsidRPr="00993CE7" w:rsidTr="00993CE7">
        <w:trPr>
          <w:trHeight w:val="356"/>
          <w:tblCellSpacing w:w="7" w:type="dxa"/>
          <w:jc w:val="center"/>
        </w:trPr>
        <w:tc>
          <w:tcPr>
            <w:tcW w:w="172" w:type="pct"/>
            <w:shd w:val="clear" w:color="auto" w:fill="245F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  <w:t>.No</w:t>
            </w:r>
          </w:p>
        </w:tc>
        <w:tc>
          <w:tcPr>
            <w:tcW w:w="2081" w:type="pct"/>
            <w:shd w:val="clear" w:color="auto" w:fill="245F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  <w:t>Title</w:t>
            </w:r>
          </w:p>
        </w:tc>
        <w:tc>
          <w:tcPr>
            <w:tcW w:w="1229" w:type="pct"/>
            <w:shd w:val="clear" w:color="auto" w:fill="245F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  <w:t>Publisher Name</w:t>
            </w:r>
          </w:p>
        </w:tc>
        <w:tc>
          <w:tcPr>
            <w:tcW w:w="936" w:type="pct"/>
            <w:shd w:val="clear" w:color="auto" w:fill="245F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  <w:t>ISBN No.</w:t>
            </w:r>
          </w:p>
        </w:tc>
        <w:tc>
          <w:tcPr>
            <w:tcW w:w="541" w:type="pct"/>
            <w:shd w:val="clear" w:color="auto" w:fill="245F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FFFFFF"/>
                <w:sz w:val="17"/>
                <w:szCs w:val="17"/>
              </w:rPr>
              <w:t>Year</w:t>
            </w:r>
          </w:p>
        </w:tc>
      </w:tr>
      <w:tr w:rsidR="00993CE7" w:rsidRPr="00993CE7" w:rsidTr="00993CE7">
        <w:trPr>
          <w:trHeight w:val="564"/>
          <w:tblCellSpacing w:w="7" w:type="dxa"/>
          <w:jc w:val="center"/>
        </w:trPr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</w:rPr>
              <w:t>1</w:t>
            </w:r>
          </w:p>
        </w:tc>
        <w:tc>
          <w:tcPr>
            <w:tcW w:w="2081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Book: Data Mining Techniques in Tracing the Trends of Business</w:t>
            </w:r>
          </w:p>
        </w:tc>
        <w:tc>
          <w:tcPr>
            <w:tcW w:w="1229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Lambert Academic Publishing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978-3-659-82147-9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2016</w:t>
            </w:r>
          </w:p>
        </w:tc>
      </w:tr>
      <w:tr w:rsidR="00993CE7" w:rsidRPr="00993CE7" w:rsidTr="00993CE7">
        <w:trPr>
          <w:trHeight w:val="543"/>
          <w:tblCellSpacing w:w="7" w:type="dxa"/>
          <w:jc w:val="center"/>
        </w:trPr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</w:rPr>
              <w:t>2</w:t>
            </w:r>
          </w:p>
        </w:tc>
        <w:tc>
          <w:tcPr>
            <w:tcW w:w="2081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Chapter: A Framework for Secure Mobile Cloud Computing</w:t>
            </w:r>
          </w:p>
        </w:tc>
        <w:tc>
          <w:tcPr>
            <w:tcW w:w="1229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Springer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978-981-10-2470-34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2016</w:t>
            </w:r>
          </w:p>
        </w:tc>
      </w:tr>
      <w:tr w:rsidR="00993CE7" w:rsidRPr="00993CE7" w:rsidTr="00993CE7">
        <w:trPr>
          <w:trHeight w:val="324"/>
          <w:tblCellSpacing w:w="7" w:type="dxa"/>
          <w:jc w:val="center"/>
        </w:trPr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</w:rPr>
              <w:t>3</w:t>
            </w:r>
          </w:p>
        </w:tc>
        <w:tc>
          <w:tcPr>
            <w:tcW w:w="2081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Chapter: A Survey Study on SVD and Genetic Algorithm Based Digital Watermarking Techniques</w:t>
            </w:r>
          </w:p>
        </w:tc>
        <w:tc>
          <w:tcPr>
            <w:tcW w:w="1229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Springer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978-981-10-2470-2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2016</w:t>
            </w:r>
          </w:p>
        </w:tc>
      </w:tr>
      <w:tr w:rsidR="00993CE7" w:rsidRPr="00993CE7" w:rsidTr="00993CE7">
        <w:trPr>
          <w:trHeight w:val="631"/>
          <w:tblCellSpacing w:w="7" w:type="dxa"/>
          <w:jc w:val="center"/>
        </w:trPr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</w:rPr>
              <w:t>4</w:t>
            </w:r>
          </w:p>
        </w:tc>
        <w:tc>
          <w:tcPr>
            <w:tcW w:w="2081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Chapter: Soft Computing Technique for Intrusion Detection System in Mobile Ad Hoc Networks</w:t>
            </w:r>
          </w:p>
        </w:tc>
        <w:tc>
          <w:tcPr>
            <w:tcW w:w="1229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CRC Press, Taylor &amp; Francis Group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978-0-8153-9530-0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2017</w:t>
            </w:r>
          </w:p>
        </w:tc>
      </w:tr>
      <w:tr w:rsidR="00993CE7" w:rsidRPr="00993CE7" w:rsidTr="00993CE7">
        <w:trPr>
          <w:trHeight w:val="324"/>
          <w:tblCellSpacing w:w="7" w:type="dxa"/>
          <w:jc w:val="center"/>
        </w:trPr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</w:rPr>
              <w:t>5</w:t>
            </w:r>
          </w:p>
        </w:tc>
        <w:tc>
          <w:tcPr>
            <w:tcW w:w="2081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Chapter: A Study of Sentiment Analysis: Concepts, Techniques, and Challenges</w:t>
            </w:r>
          </w:p>
        </w:tc>
        <w:tc>
          <w:tcPr>
            <w:tcW w:w="1229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Springer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978-981-13-6458-7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2019</w:t>
            </w:r>
          </w:p>
        </w:tc>
      </w:tr>
      <w:tr w:rsidR="00993CE7" w:rsidRPr="00993CE7" w:rsidTr="00993CE7">
        <w:trPr>
          <w:trHeight w:val="689"/>
          <w:tblCellSpacing w:w="7" w:type="dxa"/>
          <w:jc w:val="center"/>
        </w:trPr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</w:rPr>
              <w:t>6</w:t>
            </w:r>
          </w:p>
        </w:tc>
        <w:tc>
          <w:tcPr>
            <w:tcW w:w="2081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Book: C++ Programming for Beginners–Foundations, Analysis and Examples</w:t>
            </w:r>
          </w:p>
        </w:tc>
        <w:tc>
          <w:tcPr>
            <w:tcW w:w="1229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proofErr w:type="spellStart"/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BlueRose</w:t>
            </w:r>
            <w:proofErr w:type="spellEnd"/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 xml:space="preserve"> Publishers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9789353479992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2019</w:t>
            </w:r>
          </w:p>
        </w:tc>
      </w:tr>
      <w:tr w:rsidR="00993CE7" w:rsidRPr="00993CE7" w:rsidTr="00993CE7">
        <w:trPr>
          <w:trHeight w:val="324"/>
          <w:tblCellSpacing w:w="7" w:type="dxa"/>
          <w:jc w:val="center"/>
        </w:trPr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b/>
                <w:bCs/>
                <w:color w:val="333333"/>
                <w:sz w:val="17"/>
                <w:szCs w:val="17"/>
              </w:rPr>
              <w:t>7</w:t>
            </w:r>
          </w:p>
        </w:tc>
        <w:tc>
          <w:tcPr>
            <w:tcW w:w="2081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Getting Started With Python</w:t>
            </w:r>
          </w:p>
        </w:tc>
        <w:tc>
          <w:tcPr>
            <w:tcW w:w="1229" w:type="pct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proofErr w:type="spellStart"/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BlueRose</w:t>
            </w:r>
            <w:proofErr w:type="spellEnd"/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 xml:space="preserve"> Publisher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978-93-5472-615-6</w:t>
            </w:r>
          </w:p>
        </w:tc>
        <w:tc>
          <w:tcPr>
            <w:tcW w:w="0" w:type="auto"/>
            <w:shd w:val="clear" w:color="auto" w:fill="ECF2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3CE7" w:rsidRPr="00993CE7" w:rsidRDefault="00993CE7" w:rsidP="00993CE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993CE7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2021</w:t>
            </w:r>
          </w:p>
        </w:tc>
      </w:tr>
    </w:tbl>
    <w:p w:rsidR="00993CE7" w:rsidRDefault="00993CE7">
      <w:bookmarkStart w:id="0" w:name="_GoBack"/>
      <w:bookmarkEnd w:id="0"/>
    </w:p>
    <w:sectPr w:rsidR="00993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E7"/>
    <w:rsid w:val="001A535C"/>
    <w:rsid w:val="00993CE7"/>
    <w:rsid w:val="00A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07C1"/>
  <w15:chartTrackingRefBased/>
  <w15:docId w15:val="{F5A2C8AE-A1A9-4791-9B09-071EC4F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CE7"/>
    <w:rPr>
      <w:b/>
      <w:bCs/>
    </w:rPr>
  </w:style>
  <w:style w:type="character" w:customStyle="1" w:styleId="tabletext">
    <w:name w:val="tabletext"/>
    <w:basedOn w:val="DefaultParagraphFont"/>
    <w:rsid w:val="0099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</dc:creator>
  <cp:keywords/>
  <dc:description/>
  <cp:lastModifiedBy>manjula</cp:lastModifiedBy>
  <cp:revision>1</cp:revision>
  <dcterms:created xsi:type="dcterms:W3CDTF">2022-04-23T11:30:00Z</dcterms:created>
  <dcterms:modified xsi:type="dcterms:W3CDTF">2022-04-23T11:31:00Z</dcterms:modified>
</cp:coreProperties>
</file>